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4E0FD" w14:textId="1593C8B6" w:rsidR="00A852B1" w:rsidRDefault="004D3C3F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="Calibri" w:hAnsi="Calibri" w:cs="Calibri"/>
          <w:b/>
        </w:rPr>
      </w:pPr>
      <w:r w:rsidRPr="00A44390">
        <w:rPr>
          <w:rFonts w:ascii="Calibri" w:hAnsi="Calibri" w:cs="Calibri"/>
          <w:b/>
        </w:rPr>
        <w:t xml:space="preserve">Zakup i dostawa </w:t>
      </w:r>
      <w:r w:rsidR="00E20AB4">
        <w:rPr>
          <w:rFonts w:ascii="Calibri" w:hAnsi="Calibri" w:cs="Calibri"/>
          <w:b/>
        </w:rPr>
        <w:t>aparatury medycznej</w:t>
      </w:r>
      <w:r w:rsidRPr="00A44390">
        <w:rPr>
          <w:rFonts w:ascii="Calibri" w:hAnsi="Calibri" w:cs="Calibri"/>
          <w:b/>
        </w:rPr>
        <w:t xml:space="preserve"> na potrzeby Uniwersytetu Opolskiego.</w:t>
      </w:r>
    </w:p>
    <w:p w14:paraId="28B14058" w14:textId="1BE4F371" w:rsidR="00AC5FC6" w:rsidRPr="00A44390" w:rsidRDefault="00AC5FC6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Theme="minorHAnsi" w:hAnsiTheme="minorHAnsi" w:cstheme="minorHAnsi"/>
          <w:b/>
          <w:color w:val="00000A"/>
        </w:rPr>
      </w:pPr>
      <w:r>
        <w:rPr>
          <w:rFonts w:ascii="Calibri" w:hAnsi="Calibri" w:cs="Calibri"/>
          <w:b/>
        </w:rPr>
        <w:t xml:space="preserve">Część nr </w:t>
      </w:r>
      <w:r w:rsidR="00307F48">
        <w:rPr>
          <w:rFonts w:ascii="Calibri" w:hAnsi="Calibri" w:cs="Calibri"/>
          <w:b/>
        </w:rPr>
        <w:t>7</w:t>
      </w:r>
      <w:r>
        <w:rPr>
          <w:rFonts w:ascii="Calibri" w:hAnsi="Calibri" w:cs="Calibri"/>
          <w:b/>
        </w:rPr>
        <w:t xml:space="preserve"> – Zakup i dostawa </w:t>
      </w:r>
      <w:r w:rsidR="00F01EAC">
        <w:rPr>
          <w:rFonts w:ascii="Calibri" w:hAnsi="Calibri" w:cs="Calibri"/>
          <w:b/>
        </w:rPr>
        <w:t>osmometru</w:t>
      </w:r>
      <w:r w:rsidR="00227FE6">
        <w:rPr>
          <w:rFonts w:ascii="Calibri" w:hAnsi="Calibri" w:cs="Calibri"/>
          <w:b/>
        </w:rPr>
        <w:t xml:space="preserve"> – 1 szt.</w:t>
      </w:r>
      <w:r w:rsidR="00F01EAC">
        <w:rPr>
          <w:rFonts w:ascii="Calibri" w:hAnsi="Calibri" w:cs="Calibri"/>
          <w:b/>
        </w:rPr>
        <w:t xml:space="preserve"> na potrzeby</w:t>
      </w:r>
      <w:r w:rsidR="00307F48">
        <w:rPr>
          <w:rFonts w:ascii="Calibri" w:hAnsi="Calibri" w:cs="Calibri"/>
          <w:b/>
        </w:rPr>
        <w:t xml:space="preserve"> Zakładu Fizjologii</w:t>
      </w:r>
      <w:r w:rsidR="00F01EAC">
        <w:rPr>
          <w:rFonts w:ascii="Calibri" w:hAnsi="Calibri" w:cs="Calibri"/>
          <w:b/>
        </w:rPr>
        <w:t>.</w:t>
      </w:r>
    </w:p>
    <w:p w14:paraId="6B0DB8D1" w14:textId="3E6EB0F8" w:rsidR="004D3C3F" w:rsidRPr="00A44390" w:rsidRDefault="00375F7D" w:rsidP="00F01EAC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A44390">
        <w:rPr>
          <w:rFonts w:asciiTheme="minorHAnsi" w:hAnsiTheme="minorHAnsi" w:cstheme="minorHAnsi"/>
          <w:b/>
          <w:color w:val="00000A"/>
        </w:rPr>
        <w:t>Opis przedmiotu zamówienia</w:t>
      </w:r>
      <w:r w:rsidR="001E099C" w:rsidRPr="00A44390">
        <w:rPr>
          <w:rFonts w:asciiTheme="minorHAnsi" w:hAnsiTheme="minorHAnsi" w:cstheme="minorHAnsi"/>
          <w:b/>
          <w:color w:val="00000A"/>
        </w:rPr>
        <w:t>/umowy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524"/>
        <w:gridCol w:w="3538"/>
      </w:tblGrid>
      <w:tr w:rsidR="00FB0DAB" w:rsidRPr="00A44390" w14:paraId="5123802B" w14:textId="77777777" w:rsidTr="00C04435">
        <w:tc>
          <w:tcPr>
            <w:tcW w:w="5524" w:type="dxa"/>
            <w:shd w:val="clear" w:color="auto" w:fill="D0CECE" w:themeFill="background2" w:themeFillShade="E6"/>
          </w:tcPr>
          <w:p w14:paraId="6D7EA581" w14:textId="77777777" w:rsidR="00FB0DAB" w:rsidRPr="00A44390" w:rsidRDefault="00FB0DAB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Wymagania Zamawiającego 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2EA027CC" w14:textId="0AA80394" w:rsidR="00FB0DAB" w:rsidRPr="00A44390" w:rsidRDefault="004D3C3F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</w:rPr>
              <w:t xml:space="preserve">Oferta Wykonawcy </w:t>
            </w: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(należy opisać)</w:t>
            </w:r>
          </w:p>
        </w:tc>
      </w:tr>
      <w:tr w:rsidR="004D3C3F" w:rsidRPr="00F449DD" w14:paraId="4070F53D" w14:textId="77777777" w:rsidTr="003B069C">
        <w:tc>
          <w:tcPr>
            <w:tcW w:w="5524" w:type="dxa"/>
            <w:shd w:val="clear" w:color="auto" w:fill="D0CECE" w:themeFill="background2" w:themeFillShade="E6"/>
            <w:vAlign w:val="center"/>
          </w:tcPr>
          <w:p w14:paraId="494B02D3" w14:textId="77777777" w:rsidR="004D3C3F" w:rsidRPr="00F449DD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F449DD">
              <w:rPr>
                <w:rStyle w:val="eop"/>
                <w:rFonts w:asciiTheme="minorHAnsi" w:hAnsiTheme="minorHAnsi" w:cstheme="minorHAnsi"/>
                <w:b/>
                <w:bCs/>
              </w:rPr>
              <w:t>Nazwa:</w:t>
            </w:r>
          </w:p>
          <w:p w14:paraId="5DB83988" w14:textId="77777777" w:rsidR="004D3C3F" w:rsidRPr="00F449DD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F449DD">
              <w:rPr>
                <w:rStyle w:val="eop"/>
                <w:rFonts w:asciiTheme="minorHAnsi" w:hAnsiTheme="minorHAnsi" w:cstheme="minorHAnsi"/>
                <w:b/>
                <w:bCs/>
              </w:rPr>
              <w:t>Producent:</w:t>
            </w:r>
          </w:p>
          <w:p w14:paraId="7F841149" w14:textId="77777777" w:rsidR="004D3C3F" w:rsidRPr="00F449DD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F449DD">
              <w:rPr>
                <w:rStyle w:val="eop"/>
                <w:rFonts w:asciiTheme="minorHAnsi" w:hAnsiTheme="minorHAnsi" w:cstheme="minorHAnsi"/>
                <w:b/>
                <w:bCs/>
              </w:rPr>
              <w:t xml:space="preserve">Typ/model: </w:t>
            </w:r>
          </w:p>
          <w:p w14:paraId="18067A4E" w14:textId="08981988" w:rsidR="004D3C3F" w:rsidRPr="00F449DD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F449DD">
              <w:rPr>
                <w:rStyle w:val="eop"/>
                <w:rFonts w:asciiTheme="minorHAnsi" w:hAnsiTheme="minorHAnsi" w:cstheme="minorHAnsi"/>
                <w:b/>
                <w:bCs/>
              </w:rPr>
              <w:t>Inne oznaczenia: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4B8ECD90" w14:textId="77777777" w:rsidR="004D3C3F" w:rsidRPr="00F449DD" w:rsidRDefault="004D3C3F" w:rsidP="004D3C3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</w:tc>
      </w:tr>
    </w:tbl>
    <w:tbl>
      <w:tblPr>
        <w:tblStyle w:val="Tabela-Siatka"/>
        <w:tblW w:w="9069" w:type="dxa"/>
        <w:tblInd w:w="-5" w:type="dxa"/>
        <w:tblLook w:val="04A0" w:firstRow="1" w:lastRow="0" w:firstColumn="1" w:lastColumn="0" w:noHBand="0" w:noVBand="1"/>
      </w:tblPr>
      <w:tblGrid>
        <w:gridCol w:w="600"/>
        <w:gridCol w:w="4928"/>
        <w:gridCol w:w="3541"/>
      </w:tblGrid>
      <w:tr w:rsidR="00342C1F" w:rsidRPr="00F449DD" w14:paraId="5037A3B9" w14:textId="77777777" w:rsidTr="003E415F">
        <w:tc>
          <w:tcPr>
            <w:tcW w:w="600" w:type="dxa"/>
            <w:vAlign w:val="center"/>
          </w:tcPr>
          <w:p w14:paraId="4C0B6E84" w14:textId="77777777" w:rsidR="00342C1F" w:rsidRPr="00F449DD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6D9B96E4" w14:textId="77107D40" w:rsidR="00342C1F" w:rsidRPr="00F449DD" w:rsidRDefault="00314EE6" w:rsidP="00314EE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449DD">
              <w:rPr>
                <w:rFonts w:cstheme="minorHAnsi"/>
                <w:color w:val="000000" w:themeColor="text1"/>
                <w:sz w:val="24"/>
                <w:szCs w:val="24"/>
              </w:rPr>
              <w:t>Urządzenia i ich komponenty nie zawierają substancji szkodliwych wskazanych w rozporządzeniu REACH</w:t>
            </w:r>
          </w:p>
        </w:tc>
        <w:tc>
          <w:tcPr>
            <w:tcW w:w="3541" w:type="dxa"/>
            <w:vMerge w:val="restart"/>
          </w:tcPr>
          <w:p w14:paraId="04F899F9" w14:textId="3A705A6F" w:rsidR="00342C1F" w:rsidRPr="00F449DD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449DD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 w:rsidR="00314EE6" w:rsidRPr="00F449DD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F449DD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342C1F" w:rsidRPr="00F449DD" w14:paraId="3F3517C1" w14:textId="77777777" w:rsidTr="003E415F">
        <w:tc>
          <w:tcPr>
            <w:tcW w:w="600" w:type="dxa"/>
            <w:vAlign w:val="center"/>
          </w:tcPr>
          <w:p w14:paraId="293F21E4" w14:textId="77777777" w:rsidR="00342C1F" w:rsidRPr="00F449DD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7603F7B3" w14:textId="25E45ECA" w:rsidR="00342C1F" w:rsidRPr="00F449DD" w:rsidRDefault="00314EE6" w:rsidP="00314EE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449DD">
              <w:rPr>
                <w:rFonts w:cstheme="minorHAnsi"/>
                <w:color w:val="000000" w:themeColor="text1"/>
                <w:sz w:val="24"/>
                <w:szCs w:val="24"/>
              </w:rPr>
              <w:t>Obudowy urządzeń oraz elementy plastikowe wykonane są z materiałów nadających się do recyklingu.</w:t>
            </w:r>
          </w:p>
        </w:tc>
        <w:tc>
          <w:tcPr>
            <w:tcW w:w="3541" w:type="dxa"/>
            <w:vMerge/>
          </w:tcPr>
          <w:p w14:paraId="11427FFF" w14:textId="77777777" w:rsidR="00342C1F" w:rsidRPr="00F449DD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F449DD" w14:paraId="4528F63C" w14:textId="77777777" w:rsidTr="003E415F">
        <w:tc>
          <w:tcPr>
            <w:tcW w:w="600" w:type="dxa"/>
            <w:vAlign w:val="center"/>
          </w:tcPr>
          <w:p w14:paraId="2A4504A5" w14:textId="77777777" w:rsidR="00342C1F" w:rsidRPr="00F449DD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1E77A850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Urządzenia zostały zaprojektowane z</w:t>
            </w:r>
          </w:p>
          <w:p w14:paraId="6F80D5AF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możliwością demontażu celem późniejszego</w:t>
            </w:r>
          </w:p>
          <w:p w14:paraId="34CFEB75" w14:textId="399829CB" w:rsidR="00342C1F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odzysku komponentów i bezpiecznej utylizacji.</w:t>
            </w:r>
          </w:p>
        </w:tc>
        <w:tc>
          <w:tcPr>
            <w:tcW w:w="3541" w:type="dxa"/>
            <w:vMerge/>
          </w:tcPr>
          <w:p w14:paraId="2788C637" w14:textId="77777777" w:rsidR="00342C1F" w:rsidRPr="00F449DD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F449DD" w14:paraId="3D5CF5B4" w14:textId="77777777" w:rsidTr="003E415F">
        <w:tc>
          <w:tcPr>
            <w:tcW w:w="600" w:type="dxa"/>
            <w:vAlign w:val="center"/>
          </w:tcPr>
          <w:p w14:paraId="08BA9065" w14:textId="77777777" w:rsidR="00342C1F" w:rsidRPr="00F449DD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28EFFE7F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Opakowania zostały wykonane z materiałów</w:t>
            </w:r>
          </w:p>
          <w:p w14:paraId="1A032415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biodegradowalnych lub w pełni nadających się</w:t>
            </w:r>
          </w:p>
          <w:p w14:paraId="058BFA39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do recyklingu. Nie zastosowano opakowań</w:t>
            </w:r>
          </w:p>
          <w:p w14:paraId="784233E0" w14:textId="34C9F851" w:rsidR="00342C1F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wykonanych z PVC.</w:t>
            </w:r>
          </w:p>
        </w:tc>
        <w:tc>
          <w:tcPr>
            <w:tcW w:w="3541" w:type="dxa"/>
            <w:vMerge/>
          </w:tcPr>
          <w:p w14:paraId="1ECD19A1" w14:textId="77777777" w:rsidR="00342C1F" w:rsidRPr="00F449DD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C04435" w:rsidRPr="00F449DD" w14:paraId="77F4F7FF" w14:textId="77777777" w:rsidTr="00CF0ECD">
        <w:trPr>
          <w:trHeight w:val="1076"/>
        </w:trPr>
        <w:tc>
          <w:tcPr>
            <w:tcW w:w="600" w:type="dxa"/>
            <w:vAlign w:val="center"/>
          </w:tcPr>
          <w:p w14:paraId="4418E63B" w14:textId="77777777" w:rsidR="00C04435" w:rsidRPr="00F449DD" w:rsidRDefault="00C04435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5FCAA8B7" w14:textId="4E95018B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Wszystkie urządzenia zostały zaprojektowane w sposób zapewniający ograniczenie zużycia</w:t>
            </w:r>
          </w:p>
          <w:p w14:paraId="7CB769AA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energii i materiałów eksploatacyjnych i</w:t>
            </w:r>
          </w:p>
          <w:p w14:paraId="235DA242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posiadają:</w:t>
            </w:r>
          </w:p>
          <w:p w14:paraId="5A268F6C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- umożliwiają demontaż i odzysk elementów</w:t>
            </w:r>
          </w:p>
          <w:p w14:paraId="14590D16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metalowych i plastikowych.</w:t>
            </w:r>
          </w:p>
          <w:p w14:paraId="72AB501E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- możliwość odzysku materiałów metalowych i plastikowych po zakończeniu eksploatacji.</w:t>
            </w:r>
          </w:p>
          <w:p w14:paraId="0A453383" w14:textId="06D5F388" w:rsidR="00F8171C" w:rsidRPr="00F449DD" w:rsidRDefault="00314EE6" w:rsidP="00F8171C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 xml:space="preserve">- są pozbawione </w:t>
            </w:r>
            <w:proofErr w:type="spellStart"/>
            <w:r w:rsidRPr="00F449DD">
              <w:rPr>
                <w:sz w:val="24"/>
                <w:szCs w:val="24"/>
              </w:rPr>
              <w:t>ftalanów</w:t>
            </w:r>
            <w:proofErr w:type="spellEnd"/>
            <w:r w:rsidRPr="00F449DD">
              <w:rPr>
                <w:sz w:val="24"/>
                <w:szCs w:val="24"/>
              </w:rPr>
              <w:t>, ołowiu i rtęci.</w:t>
            </w:r>
          </w:p>
        </w:tc>
        <w:tc>
          <w:tcPr>
            <w:tcW w:w="3541" w:type="dxa"/>
            <w:vMerge/>
          </w:tcPr>
          <w:p w14:paraId="1BD5E669" w14:textId="77777777" w:rsidR="00C04435" w:rsidRPr="00F449DD" w:rsidRDefault="00C04435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14EE6" w:rsidRPr="00A44390" w14:paraId="3A6991DE" w14:textId="77777777" w:rsidTr="00CF0ECD">
        <w:trPr>
          <w:trHeight w:val="1076"/>
        </w:trPr>
        <w:tc>
          <w:tcPr>
            <w:tcW w:w="600" w:type="dxa"/>
            <w:vAlign w:val="center"/>
          </w:tcPr>
          <w:p w14:paraId="5D3401DF" w14:textId="77777777" w:rsidR="00314EE6" w:rsidRPr="00F449DD" w:rsidRDefault="00314EE6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B4E5110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Dostawa urządzeń i wyposażenia zostanie</w:t>
            </w:r>
          </w:p>
          <w:p w14:paraId="568886A9" w14:textId="77777777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zrealizowana przy użyciu niskoemisyjnych</w:t>
            </w:r>
          </w:p>
          <w:p w14:paraId="2F38A406" w14:textId="3335EBF5" w:rsidR="00314EE6" w:rsidRPr="00F449DD" w:rsidRDefault="00314EE6" w:rsidP="00314EE6">
            <w:pPr>
              <w:rPr>
                <w:sz w:val="24"/>
                <w:szCs w:val="24"/>
              </w:rPr>
            </w:pPr>
            <w:r w:rsidRPr="00F449DD">
              <w:rPr>
                <w:sz w:val="24"/>
                <w:szCs w:val="24"/>
              </w:rPr>
              <w:t>środków transportu.</w:t>
            </w:r>
          </w:p>
        </w:tc>
        <w:tc>
          <w:tcPr>
            <w:tcW w:w="3541" w:type="dxa"/>
          </w:tcPr>
          <w:p w14:paraId="2AF9561E" w14:textId="77777777" w:rsidR="00314EE6" w:rsidRPr="00A44390" w:rsidRDefault="00314EE6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4D3C3F" w:rsidRPr="00A44390" w14:paraId="18073C26" w14:textId="77777777" w:rsidTr="00C5192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D86D0DB" w14:textId="29168875" w:rsidR="004D3C3F" w:rsidRPr="00FF33D1" w:rsidRDefault="00F01EAC" w:rsidP="00FF33D1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Style w:val="eop"/>
                <w:rFonts w:cstheme="minorHAnsi"/>
                <w:b/>
                <w:bCs/>
                <w:sz w:val="24"/>
                <w:szCs w:val="24"/>
              </w:rPr>
              <w:t>Osmometr</w:t>
            </w:r>
            <w:r w:rsidR="00FF33D1" w:rsidRPr="00FF33D1">
              <w:rPr>
                <w:rStyle w:val="eop"/>
                <w:rFonts w:cstheme="minorHAnsi"/>
                <w:b/>
                <w:bCs/>
                <w:sz w:val="24"/>
                <w:szCs w:val="24"/>
              </w:rPr>
              <w:t xml:space="preserve"> – 1 szt.</w:t>
            </w:r>
          </w:p>
        </w:tc>
      </w:tr>
      <w:tr w:rsidR="000A0B96" w:rsidRPr="00A44390" w14:paraId="05E8E7E4" w14:textId="77777777" w:rsidTr="000A0B96">
        <w:tc>
          <w:tcPr>
            <w:tcW w:w="600" w:type="dxa"/>
            <w:shd w:val="clear" w:color="auto" w:fill="FFFFFF" w:themeFill="background1"/>
            <w:vAlign w:val="center"/>
          </w:tcPr>
          <w:p w14:paraId="0AB9607D" w14:textId="0AA0435C" w:rsidR="000A0B96" w:rsidRPr="00A44390" w:rsidRDefault="000A0B96" w:rsidP="000A0B96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4B74F0A" w14:textId="02193C3F" w:rsidR="000A0B96" w:rsidRPr="00A44390" w:rsidRDefault="00F01EAC" w:rsidP="00033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Fabrycznie skalibrowany i gotowy do pracy</w:t>
            </w:r>
          </w:p>
        </w:tc>
        <w:tc>
          <w:tcPr>
            <w:tcW w:w="3541" w:type="dxa"/>
          </w:tcPr>
          <w:p w14:paraId="075FEBE2" w14:textId="44132CEF" w:rsidR="000A0B96" w:rsidRPr="00A44390" w:rsidRDefault="000A0B96" w:rsidP="004B180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543AAA" w:rsidRPr="00A44390" w14:paraId="4098EB04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8DDDA93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2172200" w14:textId="326DAF51" w:rsidR="00FF33D1" w:rsidRPr="00A44390" w:rsidRDefault="00F01EA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Pomiar w końcówce dozownika próbek</w:t>
            </w:r>
          </w:p>
        </w:tc>
        <w:tc>
          <w:tcPr>
            <w:tcW w:w="3541" w:type="dxa"/>
            <w:shd w:val="clear" w:color="auto" w:fill="FFFFFF" w:themeFill="background1"/>
          </w:tcPr>
          <w:p w14:paraId="5C8049B7" w14:textId="27B007C3" w:rsidR="00526341" w:rsidRPr="00A44390" w:rsidRDefault="00526341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70EE89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BFC9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4471E53" w14:textId="1162A410" w:rsidR="00543AAA" w:rsidRPr="00A44390" w:rsidRDefault="00F01EAC" w:rsidP="000A0B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Czas jednego pomiaru maksymalnie 90 sekund</w:t>
            </w:r>
          </w:p>
        </w:tc>
        <w:tc>
          <w:tcPr>
            <w:tcW w:w="3541" w:type="dxa"/>
            <w:shd w:val="clear" w:color="auto" w:fill="FFFFFF" w:themeFill="background1"/>
          </w:tcPr>
          <w:p w14:paraId="176349B2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2EF94D4A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FAD9227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0CC992B" w14:textId="1F841276" w:rsidR="00543AAA" w:rsidRPr="00A44390" w:rsidRDefault="00F01EA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 xml:space="preserve">Objętość próbki maksymalnie 20 </w:t>
            </w:r>
            <w:proofErr w:type="spellStart"/>
            <w:r w:rsidRPr="00F01EAC">
              <w:rPr>
                <w:rFonts w:cstheme="minorHAnsi"/>
                <w:sz w:val="24"/>
                <w:szCs w:val="24"/>
              </w:rPr>
              <w:t>μL</w:t>
            </w:r>
            <w:proofErr w:type="spellEnd"/>
          </w:p>
        </w:tc>
        <w:tc>
          <w:tcPr>
            <w:tcW w:w="3541" w:type="dxa"/>
            <w:shd w:val="clear" w:color="auto" w:fill="FFFFFF" w:themeFill="background1"/>
          </w:tcPr>
          <w:p w14:paraId="141CC68A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6B7CE36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6F85972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08C1294" w14:textId="5E5295E2" w:rsidR="00543AAA" w:rsidRPr="00A44390" w:rsidRDefault="00F01EA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Kalibracja minimum dwupunktowa</w:t>
            </w:r>
          </w:p>
        </w:tc>
        <w:tc>
          <w:tcPr>
            <w:tcW w:w="3541" w:type="dxa"/>
            <w:shd w:val="clear" w:color="auto" w:fill="FFFFFF" w:themeFill="background1"/>
          </w:tcPr>
          <w:p w14:paraId="18B17908" w14:textId="0863AC00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41764C2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966DD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C01A31C" w14:textId="4C88C4D1" w:rsidR="00543AAA" w:rsidRPr="00A44390" w:rsidRDefault="00F01EA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Wbudowany skaner kodów kreskowych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55DB2B42" w14:textId="7BD13EC9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A0B96" w:rsidRPr="00A44390" w14:paraId="3CB4200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A1CA7" w14:textId="77777777" w:rsidR="000A0B96" w:rsidRPr="00A44390" w:rsidRDefault="000A0B9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C09F31B" w14:textId="1DA573F9" w:rsidR="000A0B96" w:rsidRPr="00A44390" w:rsidRDefault="00F01EA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Wbudowana drukarka termiczna</w:t>
            </w:r>
          </w:p>
        </w:tc>
        <w:tc>
          <w:tcPr>
            <w:tcW w:w="3541" w:type="dxa"/>
            <w:shd w:val="clear" w:color="auto" w:fill="FFFFFF" w:themeFill="background1"/>
          </w:tcPr>
          <w:p w14:paraId="64C034BD" w14:textId="17547982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51156D79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1D8479F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14074B4" w14:textId="49F7C06E" w:rsidR="004D3C3F" w:rsidRPr="00A44390" w:rsidRDefault="00F01EA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 xml:space="preserve">Zakres pomiarowy do 2000 </w:t>
            </w:r>
            <w:proofErr w:type="spellStart"/>
            <w:r w:rsidRPr="00F01EAC">
              <w:rPr>
                <w:rFonts w:cstheme="minorHAnsi"/>
                <w:sz w:val="24"/>
                <w:szCs w:val="24"/>
              </w:rPr>
              <w:t>mOsm</w:t>
            </w:r>
            <w:proofErr w:type="spellEnd"/>
            <w:r w:rsidRPr="00F01EAC">
              <w:rPr>
                <w:rFonts w:cstheme="minorHAnsi"/>
                <w:sz w:val="24"/>
                <w:szCs w:val="24"/>
              </w:rPr>
              <w:t>/kg H2O</w:t>
            </w:r>
          </w:p>
        </w:tc>
        <w:tc>
          <w:tcPr>
            <w:tcW w:w="3541" w:type="dxa"/>
            <w:shd w:val="clear" w:color="auto" w:fill="FFFFFF" w:themeFill="background1"/>
          </w:tcPr>
          <w:p w14:paraId="30CA0458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45AD1F2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6E740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142780A" w14:textId="777AF395" w:rsidR="004D3C3F" w:rsidRPr="00B80385" w:rsidRDefault="00F01EAC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F01EAC">
              <w:rPr>
                <w:rFonts w:cstheme="minorHAnsi"/>
                <w:sz w:val="24"/>
                <w:szCs w:val="24"/>
              </w:rPr>
              <w:t>Maksymalna waga 6 kg</w:t>
            </w:r>
          </w:p>
        </w:tc>
        <w:tc>
          <w:tcPr>
            <w:tcW w:w="3541" w:type="dxa"/>
            <w:shd w:val="clear" w:color="auto" w:fill="FFFFFF" w:themeFill="background1"/>
          </w:tcPr>
          <w:p w14:paraId="0E03DFCB" w14:textId="013DB093" w:rsidR="004D3C3F" w:rsidRPr="00A44390" w:rsidRDefault="00B80385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77558" w:rsidRPr="00A44390" w14:paraId="454FFEB0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67DEBAE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7C75929" w14:textId="6F99AAD3" w:rsidR="00077558" w:rsidRPr="00B80385" w:rsidRDefault="00F01EAC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F01EAC">
              <w:rPr>
                <w:rFonts w:cstheme="minorHAnsi"/>
                <w:sz w:val="24"/>
                <w:szCs w:val="24"/>
              </w:rPr>
              <w:t>Maksymalna wysokość podczas przechowywania 25 cm</w:t>
            </w:r>
          </w:p>
        </w:tc>
        <w:tc>
          <w:tcPr>
            <w:tcW w:w="3541" w:type="dxa"/>
            <w:shd w:val="clear" w:color="auto" w:fill="FFFFFF" w:themeFill="background1"/>
          </w:tcPr>
          <w:p w14:paraId="15B469EA" w14:textId="079EA733" w:rsidR="00077558" w:rsidRPr="00B80385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077558" w:rsidRPr="00A44390" w14:paraId="46DFC1D1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D0E65C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F222352" w14:textId="2664247E" w:rsidR="00077558" w:rsidRPr="00AC5FC6" w:rsidRDefault="00F01EA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Wbudowane dwa porty USB typu A</w:t>
            </w:r>
          </w:p>
        </w:tc>
        <w:tc>
          <w:tcPr>
            <w:tcW w:w="3541" w:type="dxa"/>
            <w:shd w:val="clear" w:color="auto" w:fill="FFFFFF" w:themeFill="background1"/>
          </w:tcPr>
          <w:p w14:paraId="0BB20112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5E54472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9B26476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BC4D510" w14:textId="628CA0E1" w:rsidR="00077558" w:rsidRPr="00077558" w:rsidRDefault="00F01EA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Wbudowany port USB typu B</w:t>
            </w:r>
          </w:p>
        </w:tc>
        <w:tc>
          <w:tcPr>
            <w:tcW w:w="3541" w:type="dxa"/>
            <w:shd w:val="clear" w:color="auto" w:fill="FFFFFF" w:themeFill="background1"/>
          </w:tcPr>
          <w:p w14:paraId="092EAA9F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F01EAC" w:rsidRPr="00A44390" w14:paraId="6B2642FB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A0FFB70" w14:textId="77777777" w:rsidR="00F01EAC" w:rsidRPr="00A44390" w:rsidRDefault="00F01EAC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22DDB0A" w14:textId="3D9286A5" w:rsidR="00F01EAC" w:rsidRPr="00F01EAC" w:rsidRDefault="00F01EA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Wbudowany port Ethernet (RJ45)</w:t>
            </w:r>
          </w:p>
        </w:tc>
        <w:tc>
          <w:tcPr>
            <w:tcW w:w="3541" w:type="dxa"/>
            <w:shd w:val="clear" w:color="auto" w:fill="FFFFFF" w:themeFill="background1"/>
          </w:tcPr>
          <w:p w14:paraId="1439094B" w14:textId="77777777" w:rsidR="00F01EAC" w:rsidRPr="00A44390" w:rsidRDefault="00F01EAC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F01EAC" w:rsidRPr="00A44390" w14:paraId="0E5B38E8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1572D53" w14:textId="77777777" w:rsidR="00F01EAC" w:rsidRPr="00A44390" w:rsidRDefault="00F01EAC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872B86C" w14:textId="330DBFE9" w:rsidR="00F01EAC" w:rsidRPr="00F01EAC" w:rsidRDefault="00F01EA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Automatyczne obliczenia statystyczne</w:t>
            </w:r>
          </w:p>
        </w:tc>
        <w:tc>
          <w:tcPr>
            <w:tcW w:w="3541" w:type="dxa"/>
            <w:shd w:val="clear" w:color="auto" w:fill="FFFFFF" w:themeFill="background1"/>
          </w:tcPr>
          <w:p w14:paraId="2419D709" w14:textId="77777777" w:rsidR="00F01EAC" w:rsidRPr="00A44390" w:rsidRDefault="00F01EAC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F01EAC" w:rsidRPr="00A44390" w14:paraId="5C2200F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4A78156" w14:textId="77777777" w:rsidR="00F01EAC" w:rsidRPr="00A44390" w:rsidRDefault="00F01EAC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919C3F7" w14:textId="296BAA56" w:rsidR="00F01EAC" w:rsidRPr="00F01EAC" w:rsidRDefault="00F01EA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Możliwość zabezpieczenia zmiany ustawień za pomocą hasła</w:t>
            </w:r>
          </w:p>
        </w:tc>
        <w:tc>
          <w:tcPr>
            <w:tcW w:w="3541" w:type="dxa"/>
            <w:shd w:val="clear" w:color="auto" w:fill="FFFFFF" w:themeFill="background1"/>
          </w:tcPr>
          <w:p w14:paraId="4C7FC128" w14:textId="77777777" w:rsidR="00F01EAC" w:rsidRPr="00A44390" w:rsidRDefault="00F01EAC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F01EAC" w:rsidRPr="00A44390" w14:paraId="464BC9D0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AF34400" w14:textId="77777777" w:rsidR="00F01EAC" w:rsidRPr="00A44390" w:rsidRDefault="00F01EAC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1847BEE" w14:textId="5105D758" w:rsidR="00F01EAC" w:rsidRPr="00F01EAC" w:rsidRDefault="00F01EA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Pamięć minimum 1000 ostatnich wyników</w:t>
            </w:r>
          </w:p>
        </w:tc>
        <w:tc>
          <w:tcPr>
            <w:tcW w:w="3541" w:type="dxa"/>
            <w:shd w:val="clear" w:color="auto" w:fill="FFFFFF" w:themeFill="background1"/>
          </w:tcPr>
          <w:p w14:paraId="629341AF" w14:textId="77777777" w:rsidR="00F01EAC" w:rsidRPr="00A44390" w:rsidRDefault="00F01EAC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F01EAC" w:rsidRPr="00A44390" w14:paraId="1DD5F72D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693EEBEF" w14:textId="77777777" w:rsidR="00F01EAC" w:rsidRPr="00A44390" w:rsidRDefault="00F01EAC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DEE1FEC" w14:textId="7AD8962F" w:rsidR="00F01EAC" w:rsidRPr="00F01EAC" w:rsidRDefault="00F01EA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Animowane instrukcje wyświetlane na ekranie</w:t>
            </w:r>
          </w:p>
        </w:tc>
        <w:tc>
          <w:tcPr>
            <w:tcW w:w="3541" w:type="dxa"/>
            <w:shd w:val="clear" w:color="auto" w:fill="FFFFFF" w:themeFill="background1"/>
          </w:tcPr>
          <w:p w14:paraId="234B6106" w14:textId="77777777" w:rsidR="00F01EAC" w:rsidRPr="00A44390" w:rsidRDefault="00F01EAC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F01EAC" w:rsidRPr="00A44390" w14:paraId="205925AD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F7B79AD" w14:textId="77777777" w:rsidR="00F01EAC" w:rsidRPr="00A44390" w:rsidRDefault="00F01EAC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EF7C2CE" w14:textId="35DCC08A" w:rsidR="00F01EAC" w:rsidRPr="00F01EAC" w:rsidRDefault="00F01EA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Możliwość eksport wyników pomiarów do pamięci USB</w:t>
            </w:r>
          </w:p>
        </w:tc>
        <w:tc>
          <w:tcPr>
            <w:tcW w:w="3541" w:type="dxa"/>
            <w:shd w:val="clear" w:color="auto" w:fill="FFFFFF" w:themeFill="background1"/>
          </w:tcPr>
          <w:p w14:paraId="11F93454" w14:textId="77777777" w:rsidR="00F01EAC" w:rsidRPr="00A44390" w:rsidRDefault="00F01EAC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F01EAC" w:rsidRPr="00A44390" w14:paraId="6F6A3351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62D71F7" w14:textId="77777777" w:rsidR="00F01EAC" w:rsidRPr="00A44390" w:rsidRDefault="00F01EAC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879CB2D" w14:textId="33C2421A" w:rsidR="00F01EAC" w:rsidRPr="00F01EAC" w:rsidRDefault="00F01EAC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01EAC">
              <w:rPr>
                <w:rFonts w:cstheme="minorHAnsi"/>
                <w:sz w:val="24"/>
                <w:szCs w:val="24"/>
              </w:rPr>
              <w:t>Dotykowy, kolorowy ekran</w:t>
            </w:r>
          </w:p>
        </w:tc>
        <w:tc>
          <w:tcPr>
            <w:tcW w:w="3541" w:type="dxa"/>
            <w:shd w:val="clear" w:color="auto" w:fill="FFFFFF" w:themeFill="background1"/>
          </w:tcPr>
          <w:p w14:paraId="13744AE7" w14:textId="77777777" w:rsidR="00F01EAC" w:rsidRPr="00A44390" w:rsidRDefault="00F01EAC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6B289069" w14:textId="77777777" w:rsidR="00F01EAC" w:rsidRDefault="00F01EAC" w:rsidP="00F01EAC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D92C66D" w14:textId="442C1B85" w:rsidR="00F01EAC" w:rsidRPr="00805C81" w:rsidRDefault="00F01EAC" w:rsidP="00F01EAC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453DFA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W związku z realizacją przedmiotowego zamówienia nie występuje konieczność uwzględnienia wymogów dostępności dla osób ze szczególnymi potrzebami zgodnie z zasadami wynikającymi z postanowień ustawy z dnia 19 lipca 2019 r. o zapewnieniu dostępności osobom ze szczególnymi potrzebami.</w:t>
      </w:r>
    </w:p>
    <w:p w14:paraId="2E1D7ADD" w14:textId="77777777" w:rsidR="009F156E" w:rsidRDefault="009F156E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3CF89B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1BE3FE64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elektronicznym lub podpisem osobistym lub podpisem</w:t>
      </w:r>
    </w:p>
    <w:p w14:paraId="14A2F6E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zaufanym przez osobę lub osoby umocowane</w:t>
      </w:r>
    </w:p>
    <w:p w14:paraId="4AE7CF91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 złożenia podpisu w imieniu wykonawcy</w:t>
      </w:r>
    </w:p>
    <w:p w14:paraId="0F4D1F0B" w14:textId="685B5B6E" w:rsidR="00D31607" w:rsidRPr="001B10D1" w:rsidRDefault="00D31607" w:rsidP="00BB60DC">
      <w:pPr>
        <w:tabs>
          <w:tab w:val="center" w:pos="7655"/>
        </w:tabs>
        <w:spacing w:before="120" w:after="120" w:line="288" w:lineRule="auto"/>
        <w:ind w:left="3686"/>
        <w:jc w:val="center"/>
        <w:rPr>
          <w:rFonts w:ascii="Calibri" w:eastAsia="Calibri" w:hAnsi="Calibri" w:cs="Calibri"/>
          <w:sz w:val="24"/>
        </w:rPr>
      </w:pPr>
    </w:p>
    <w:sectPr w:rsidR="00D31607" w:rsidRPr="001B10D1" w:rsidSect="00BF6E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2CC93" w14:textId="77777777" w:rsidR="002B39BF" w:rsidRDefault="002B39BF" w:rsidP="00D31607">
      <w:pPr>
        <w:spacing w:after="0" w:line="240" w:lineRule="auto"/>
      </w:pPr>
      <w:r>
        <w:separator/>
      </w:r>
    </w:p>
  </w:endnote>
  <w:endnote w:type="continuationSeparator" w:id="0">
    <w:p w14:paraId="683B88DF" w14:textId="77777777" w:rsidR="002B39BF" w:rsidRDefault="002B39BF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0DAD" w14:textId="77777777" w:rsidR="004D4F9C" w:rsidRDefault="004D4F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EndPr/>
    <w:sdtContent>
      <w:p w14:paraId="2BC64C84" w14:textId="122C3045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3400F2">
          <w:rPr>
            <w:noProof/>
            <w:sz w:val="24"/>
          </w:rPr>
          <w:t>6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EndPr/>
    <w:sdtContent>
      <w:p w14:paraId="1863A301" w14:textId="4C30E2DF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3400F2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695F1" w14:textId="77777777" w:rsidR="002B39BF" w:rsidRDefault="002B39BF" w:rsidP="00D31607">
      <w:pPr>
        <w:spacing w:after="0" w:line="240" w:lineRule="auto"/>
      </w:pPr>
      <w:r>
        <w:separator/>
      </w:r>
    </w:p>
  </w:footnote>
  <w:footnote w:type="continuationSeparator" w:id="0">
    <w:p w14:paraId="2303CA58" w14:textId="77777777" w:rsidR="002B39BF" w:rsidRDefault="002B39BF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92BF6" w14:textId="77777777" w:rsidR="004D4F9C" w:rsidRDefault="004D4F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B971E" w14:textId="77777777" w:rsidR="004D4F9C" w:rsidRDefault="004D4F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04A193FA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>Załącznik nr 1.</w:t>
    </w:r>
    <w:r w:rsidR="004D4F9C">
      <w:rPr>
        <w:rFonts w:asciiTheme="minorHAnsi" w:hAnsiTheme="minorHAnsi" w:cstheme="minorHAnsi"/>
        <w:color w:val="00000A"/>
      </w:rPr>
      <w:t>7</w:t>
    </w:r>
  </w:p>
  <w:p w14:paraId="1043102A" w14:textId="4EDFAE87" w:rsidR="001E099C" w:rsidRPr="001E099C" w:rsidRDefault="001E099C" w:rsidP="001E099C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70C0"/>
      </w:rPr>
    </w:pPr>
    <w:r w:rsidRPr="009A280D">
      <w:rPr>
        <w:rFonts w:asciiTheme="minorHAnsi" w:hAnsiTheme="minorHAnsi" w:cstheme="minorHAnsi"/>
        <w:color w:val="0070C0"/>
      </w:rPr>
      <w:t>– należy złożyć wraz z ofertą</w:t>
    </w:r>
  </w:p>
  <w:p w14:paraId="7B95675F" w14:textId="135D1C01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4D3C3F">
      <w:rPr>
        <w:rFonts w:cstheme="minorHAnsi"/>
        <w:b/>
        <w:sz w:val="24"/>
        <w:szCs w:val="24"/>
      </w:rPr>
      <w:t>4</w:t>
    </w:r>
    <w:r w:rsidR="00AC5FC6">
      <w:rPr>
        <w:rFonts w:cstheme="minorHAnsi"/>
        <w:b/>
        <w:sz w:val="24"/>
        <w:szCs w:val="24"/>
      </w:rPr>
      <w:t>9</w:t>
    </w:r>
    <w:r w:rsidRPr="0030152D">
      <w:rPr>
        <w:rFonts w:cstheme="minorHAnsi"/>
        <w:b/>
        <w:sz w:val="24"/>
        <w:szCs w:val="24"/>
      </w:rPr>
      <w:t>/202</w:t>
    </w:r>
    <w:r w:rsidR="000333C1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13CAC5"/>
    <w:multiLevelType w:val="hybridMultilevel"/>
    <w:tmpl w:val="51E511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4FDC"/>
    <w:multiLevelType w:val="hybridMultilevel"/>
    <w:tmpl w:val="19009566"/>
    <w:lvl w:ilvl="0" w:tplc="5418B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215E50"/>
    <w:multiLevelType w:val="hybridMultilevel"/>
    <w:tmpl w:val="4B206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11"/>
  </w:num>
  <w:num w:numId="3">
    <w:abstractNumId w:val="42"/>
  </w:num>
  <w:num w:numId="4">
    <w:abstractNumId w:val="33"/>
  </w:num>
  <w:num w:numId="5">
    <w:abstractNumId w:val="40"/>
  </w:num>
  <w:num w:numId="6">
    <w:abstractNumId w:val="37"/>
  </w:num>
  <w:num w:numId="7">
    <w:abstractNumId w:val="15"/>
  </w:num>
  <w:num w:numId="8">
    <w:abstractNumId w:val="22"/>
  </w:num>
  <w:num w:numId="9">
    <w:abstractNumId w:val="23"/>
  </w:num>
  <w:num w:numId="10">
    <w:abstractNumId w:val="34"/>
  </w:num>
  <w:num w:numId="11">
    <w:abstractNumId w:val="36"/>
  </w:num>
  <w:num w:numId="12">
    <w:abstractNumId w:val="31"/>
  </w:num>
  <w:num w:numId="13">
    <w:abstractNumId w:val="38"/>
  </w:num>
  <w:num w:numId="14">
    <w:abstractNumId w:val="25"/>
  </w:num>
  <w:num w:numId="15">
    <w:abstractNumId w:val="30"/>
  </w:num>
  <w:num w:numId="16">
    <w:abstractNumId w:val="5"/>
  </w:num>
  <w:num w:numId="17">
    <w:abstractNumId w:val="21"/>
  </w:num>
  <w:num w:numId="18">
    <w:abstractNumId w:val="12"/>
  </w:num>
  <w:num w:numId="19">
    <w:abstractNumId w:val="44"/>
  </w:num>
  <w:num w:numId="20">
    <w:abstractNumId w:val="6"/>
  </w:num>
  <w:num w:numId="21">
    <w:abstractNumId w:val="4"/>
  </w:num>
  <w:num w:numId="22">
    <w:abstractNumId w:val="8"/>
  </w:num>
  <w:num w:numId="23">
    <w:abstractNumId w:val="19"/>
  </w:num>
  <w:num w:numId="24">
    <w:abstractNumId w:val="26"/>
  </w:num>
  <w:num w:numId="25">
    <w:abstractNumId w:val="14"/>
  </w:num>
  <w:num w:numId="26">
    <w:abstractNumId w:val="29"/>
  </w:num>
  <w:num w:numId="27">
    <w:abstractNumId w:val="32"/>
  </w:num>
  <w:num w:numId="28">
    <w:abstractNumId w:val="9"/>
  </w:num>
  <w:num w:numId="29">
    <w:abstractNumId w:val="24"/>
  </w:num>
  <w:num w:numId="30">
    <w:abstractNumId w:val="27"/>
  </w:num>
  <w:num w:numId="31">
    <w:abstractNumId w:val="1"/>
  </w:num>
  <w:num w:numId="32">
    <w:abstractNumId w:val="35"/>
  </w:num>
  <w:num w:numId="33">
    <w:abstractNumId w:val="3"/>
  </w:num>
  <w:num w:numId="34">
    <w:abstractNumId w:val="10"/>
  </w:num>
  <w:num w:numId="35">
    <w:abstractNumId w:val="41"/>
  </w:num>
  <w:num w:numId="36">
    <w:abstractNumId w:val="7"/>
  </w:num>
  <w:num w:numId="37">
    <w:abstractNumId w:val="18"/>
  </w:num>
  <w:num w:numId="38">
    <w:abstractNumId w:val="39"/>
  </w:num>
  <w:num w:numId="39">
    <w:abstractNumId w:val="17"/>
  </w:num>
  <w:num w:numId="40">
    <w:abstractNumId w:val="20"/>
  </w:num>
  <w:num w:numId="41">
    <w:abstractNumId w:val="13"/>
  </w:num>
  <w:num w:numId="42">
    <w:abstractNumId w:val="16"/>
  </w:num>
  <w:num w:numId="43">
    <w:abstractNumId w:val="0"/>
  </w:num>
  <w:num w:numId="44">
    <w:abstractNumId w:val="43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21873"/>
    <w:rsid w:val="00023BF3"/>
    <w:rsid w:val="00025EFE"/>
    <w:rsid w:val="000333C1"/>
    <w:rsid w:val="00041456"/>
    <w:rsid w:val="00041DA4"/>
    <w:rsid w:val="00070754"/>
    <w:rsid w:val="00077558"/>
    <w:rsid w:val="00085D03"/>
    <w:rsid w:val="00085E81"/>
    <w:rsid w:val="0009175B"/>
    <w:rsid w:val="0009269F"/>
    <w:rsid w:val="000A0B96"/>
    <w:rsid w:val="000B62D9"/>
    <w:rsid w:val="000D1EFF"/>
    <w:rsid w:val="00101F97"/>
    <w:rsid w:val="00127EBC"/>
    <w:rsid w:val="00137F90"/>
    <w:rsid w:val="00182354"/>
    <w:rsid w:val="00182FFA"/>
    <w:rsid w:val="00184B22"/>
    <w:rsid w:val="00186711"/>
    <w:rsid w:val="00186956"/>
    <w:rsid w:val="001B10D1"/>
    <w:rsid w:val="001C64E1"/>
    <w:rsid w:val="001D3767"/>
    <w:rsid w:val="001D3BD3"/>
    <w:rsid w:val="001E099C"/>
    <w:rsid w:val="00210AA5"/>
    <w:rsid w:val="00227FE6"/>
    <w:rsid w:val="00263EA9"/>
    <w:rsid w:val="00263FFA"/>
    <w:rsid w:val="00271953"/>
    <w:rsid w:val="00271AAF"/>
    <w:rsid w:val="002B2E4D"/>
    <w:rsid w:val="002B39BF"/>
    <w:rsid w:val="002C4F1D"/>
    <w:rsid w:val="002C713D"/>
    <w:rsid w:val="002C7FAD"/>
    <w:rsid w:val="002D2573"/>
    <w:rsid w:val="002F06C1"/>
    <w:rsid w:val="002F1D2D"/>
    <w:rsid w:val="002F4F82"/>
    <w:rsid w:val="00307F48"/>
    <w:rsid w:val="00314EE6"/>
    <w:rsid w:val="00333817"/>
    <w:rsid w:val="003400F2"/>
    <w:rsid w:val="00340C14"/>
    <w:rsid w:val="00342C1F"/>
    <w:rsid w:val="003453CE"/>
    <w:rsid w:val="0036435A"/>
    <w:rsid w:val="003660C3"/>
    <w:rsid w:val="00373C1E"/>
    <w:rsid w:val="00375F7D"/>
    <w:rsid w:val="0039509D"/>
    <w:rsid w:val="003A68BE"/>
    <w:rsid w:val="003C2C12"/>
    <w:rsid w:val="003E33AF"/>
    <w:rsid w:val="003E415F"/>
    <w:rsid w:val="003E4A9F"/>
    <w:rsid w:val="00401F0F"/>
    <w:rsid w:val="0041532A"/>
    <w:rsid w:val="004312A1"/>
    <w:rsid w:val="00435822"/>
    <w:rsid w:val="0044062C"/>
    <w:rsid w:val="0044195C"/>
    <w:rsid w:val="00443BAD"/>
    <w:rsid w:val="00461F91"/>
    <w:rsid w:val="0046615B"/>
    <w:rsid w:val="0048630E"/>
    <w:rsid w:val="00491141"/>
    <w:rsid w:val="00496C69"/>
    <w:rsid w:val="004A2AD8"/>
    <w:rsid w:val="004A7102"/>
    <w:rsid w:val="004B1808"/>
    <w:rsid w:val="004D3C3F"/>
    <w:rsid w:val="004D4F9C"/>
    <w:rsid w:val="004E6E0B"/>
    <w:rsid w:val="005121B7"/>
    <w:rsid w:val="0051352A"/>
    <w:rsid w:val="00514B35"/>
    <w:rsid w:val="00526341"/>
    <w:rsid w:val="00543AAA"/>
    <w:rsid w:val="00543C99"/>
    <w:rsid w:val="00556394"/>
    <w:rsid w:val="00557515"/>
    <w:rsid w:val="00557884"/>
    <w:rsid w:val="00574C94"/>
    <w:rsid w:val="00575B57"/>
    <w:rsid w:val="00586A32"/>
    <w:rsid w:val="005943B2"/>
    <w:rsid w:val="00595CBF"/>
    <w:rsid w:val="005D4338"/>
    <w:rsid w:val="005D50BC"/>
    <w:rsid w:val="005F00B8"/>
    <w:rsid w:val="00601B5E"/>
    <w:rsid w:val="00603C13"/>
    <w:rsid w:val="0061566F"/>
    <w:rsid w:val="00625C2F"/>
    <w:rsid w:val="00625E9C"/>
    <w:rsid w:val="00631581"/>
    <w:rsid w:val="00696F08"/>
    <w:rsid w:val="006A7A8F"/>
    <w:rsid w:val="006C74B4"/>
    <w:rsid w:val="006D18E1"/>
    <w:rsid w:val="006D5492"/>
    <w:rsid w:val="006E10AA"/>
    <w:rsid w:val="006E3F9D"/>
    <w:rsid w:val="006E4C30"/>
    <w:rsid w:val="006F2CCE"/>
    <w:rsid w:val="006F6EEB"/>
    <w:rsid w:val="00707458"/>
    <w:rsid w:val="007132D0"/>
    <w:rsid w:val="007536F4"/>
    <w:rsid w:val="00764A1B"/>
    <w:rsid w:val="00765776"/>
    <w:rsid w:val="007732AE"/>
    <w:rsid w:val="0077762A"/>
    <w:rsid w:val="00777FFD"/>
    <w:rsid w:val="007914E2"/>
    <w:rsid w:val="007A18F5"/>
    <w:rsid w:val="007A70FB"/>
    <w:rsid w:val="007C0067"/>
    <w:rsid w:val="007E3BFE"/>
    <w:rsid w:val="008055C7"/>
    <w:rsid w:val="00834104"/>
    <w:rsid w:val="00837D40"/>
    <w:rsid w:val="00843DEC"/>
    <w:rsid w:val="008B0B9B"/>
    <w:rsid w:val="008C3115"/>
    <w:rsid w:val="008C6E73"/>
    <w:rsid w:val="008E1112"/>
    <w:rsid w:val="009046B9"/>
    <w:rsid w:val="009129A7"/>
    <w:rsid w:val="0092491E"/>
    <w:rsid w:val="00944357"/>
    <w:rsid w:val="00956DCB"/>
    <w:rsid w:val="009A22CC"/>
    <w:rsid w:val="009B5134"/>
    <w:rsid w:val="009E5FAD"/>
    <w:rsid w:val="009F156E"/>
    <w:rsid w:val="009F17A4"/>
    <w:rsid w:val="009F5545"/>
    <w:rsid w:val="00A0319B"/>
    <w:rsid w:val="00A0625F"/>
    <w:rsid w:val="00A0754C"/>
    <w:rsid w:val="00A14CB9"/>
    <w:rsid w:val="00A15DBE"/>
    <w:rsid w:val="00A21C05"/>
    <w:rsid w:val="00A21DB7"/>
    <w:rsid w:val="00A44390"/>
    <w:rsid w:val="00A60654"/>
    <w:rsid w:val="00A66BD7"/>
    <w:rsid w:val="00A713E5"/>
    <w:rsid w:val="00A806F2"/>
    <w:rsid w:val="00A852B1"/>
    <w:rsid w:val="00AC5FC6"/>
    <w:rsid w:val="00B06ABA"/>
    <w:rsid w:val="00B146EC"/>
    <w:rsid w:val="00B15E31"/>
    <w:rsid w:val="00B34670"/>
    <w:rsid w:val="00B464E3"/>
    <w:rsid w:val="00B472E0"/>
    <w:rsid w:val="00B73CB2"/>
    <w:rsid w:val="00B762CE"/>
    <w:rsid w:val="00B7737B"/>
    <w:rsid w:val="00B80385"/>
    <w:rsid w:val="00B86D8C"/>
    <w:rsid w:val="00BB60DC"/>
    <w:rsid w:val="00BE0852"/>
    <w:rsid w:val="00BE4A33"/>
    <w:rsid w:val="00BF1344"/>
    <w:rsid w:val="00BF6EF0"/>
    <w:rsid w:val="00C040ED"/>
    <w:rsid w:val="00C04435"/>
    <w:rsid w:val="00C36036"/>
    <w:rsid w:val="00C62BA2"/>
    <w:rsid w:val="00C73921"/>
    <w:rsid w:val="00CE1AFA"/>
    <w:rsid w:val="00CF19FD"/>
    <w:rsid w:val="00D0023A"/>
    <w:rsid w:val="00D05C78"/>
    <w:rsid w:val="00D129A8"/>
    <w:rsid w:val="00D278E0"/>
    <w:rsid w:val="00D31607"/>
    <w:rsid w:val="00D31C6C"/>
    <w:rsid w:val="00DC52FB"/>
    <w:rsid w:val="00DD1712"/>
    <w:rsid w:val="00DD7E03"/>
    <w:rsid w:val="00DE4F9A"/>
    <w:rsid w:val="00DE5679"/>
    <w:rsid w:val="00E00615"/>
    <w:rsid w:val="00E03C03"/>
    <w:rsid w:val="00E145D4"/>
    <w:rsid w:val="00E157F2"/>
    <w:rsid w:val="00E20AB4"/>
    <w:rsid w:val="00E257F9"/>
    <w:rsid w:val="00E44A4E"/>
    <w:rsid w:val="00EA52D0"/>
    <w:rsid w:val="00EF4202"/>
    <w:rsid w:val="00F00808"/>
    <w:rsid w:val="00F01EAC"/>
    <w:rsid w:val="00F34ED5"/>
    <w:rsid w:val="00F449DD"/>
    <w:rsid w:val="00F46C80"/>
    <w:rsid w:val="00F61D1D"/>
    <w:rsid w:val="00F7007A"/>
    <w:rsid w:val="00F700D4"/>
    <w:rsid w:val="00F8171C"/>
    <w:rsid w:val="00F97B9A"/>
    <w:rsid w:val="00FA23F3"/>
    <w:rsid w:val="00FA732A"/>
    <w:rsid w:val="00FB0DAB"/>
    <w:rsid w:val="00FC4C74"/>
    <w:rsid w:val="00FC6E99"/>
    <w:rsid w:val="00FF33D1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46B9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46B9"/>
    <w:rPr>
      <w:rFonts w:eastAsiaTheme="minorEastAsia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D4"/>
    <w:rPr>
      <w:b/>
      <w:bCs/>
      <w:sz w:val="20"/>
      <w:szCs w:val="20"/>
    </w:rPr>
  </w:style>
  <w:style w:type="paragraph" w:customStyle="1" w:styleId="Default">
    <w:name w:val="Default"/>
    <w:rsid w:val="00F700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536F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A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7A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7A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3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Marzena Tęgosik</cp:lastModifiedBy>
  <cp:revision>110</cp:revision>
  <cp:lastPrinted>2024-09-13T07:09:00Z</cp:lastPrinted>
  <dcterms:created xsi:type="dcterms:W3CDTF">2024-10-08T08:01:00Z</dcterms:created>
  <dcterms:modified xsi:type="dcterms:W3CDTF">2026-04-28T08:33:00Z</dcterms:modified>
</cp:coreProperties>
</file>